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EB" w:rsidRPr="00B84B97" w:rsidRDefault="005E73EB" w:rsidP="005E73EB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ОБРАЗАЦ </w:t>
      </w:r>
      <w:r w:rsidRPr="00B84B97">
        <w:rPr>
          <w:rFonts w:ascii="Times New Roman" w:hAnsi="Times New Roman" w:cs="Times New Roman"/>
          <w:lang w:val="ru-RU"/>
        </w:rPr>
        <w:t>1</w:t>
      </w:r>
      <w:r w:rsidRPr="00B84B97">
        <w:rPr>
          <w:rFonts w:ascii="Times New Roman" w:hAnsi="Times New Roman" w:cs="Times New Roman"/>
          <w:lang w:val="sr-Cyrl-CS"/>
        </w:rPr>
        <w:t xml:space="preserve"> </w:t>
      </w:r>
    </w:p>
    <w:p w:rsidR="005E73EB" w:rsidRPr="00B84B97" w:rsidRDefault="005E73EB" w:rsidP="005E73EB">
      <w:pPr>
        <w:jc w:val="right"/>
        <w:rPr>
          <w:rFonts w:ascii="Times New Roman" w:hAnsi="Times New Roman" w:cs="Times New Roman"/>
          <w:lang w:val="sr-Cyrl-CS"/>
        </w:rPr>
      </w:pPr>
    </w:p>
    <w:p w:rsidR="005E73EB" w:rsidRPr="00B84B97" w:rsidRDefault="005E73EB" w:rsidP="005E73EB">
      <w:pPr>
        <w:jc w:val="right"/>
        <w:rPr>
          <w:rFonts w:ascii="Times New Roman" w:hAnsi="Times New Roman" w:cs="Times New Roman"/>
          <w:lang w:val="sr-Cyrl-CS"/>
        </w:rPr>
      </w:pPr>
    </w:p>
    <w:p w:rsidR="005E73EB" w:rsidRPr="00B84B97" w:rsidRDefault="005E73EB" w:rsidP="005E73EB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 xml:space="preserve">орган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може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да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врши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увид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,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прибавља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и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обрађује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податке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чињеницама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којима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се води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службена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евиденција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када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је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то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неопходно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одлучивање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,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осим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ако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странка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изричито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изјави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да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ће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те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податке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прибавити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сама.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Ако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странка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gramStart"/>
      <w:r w:rsidRPr="00B84B97">
        <w:rPr>
          <w:rFonts w:ascii="Times New Roman" w:hAnsi="Times New Roman" w:cs="Times New Roman"/>
          <w:lang w:val="ru-RU" w:eastAsia="de-DE"/>
        </w:rPr>
        <w:t>у року</w:t>
      </w:r>
      <w:proofErr w:type="gramEnd"/>
      <w:r w:rsidRPr="00B84B97">
        <w:rPr>
          <w:rFonts w:ascii="Times New Roman" w:hAnsi="Times New Roman" w:cs="Times New Roman"/>
          <w:lang w:val="ru-RU" w:eastAsia="de-DE"/>
        </w:rPr>
        <w:t xml:space="preserve"> не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поднесе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податке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неопходне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одлучивање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органа,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захтев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покретање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поступка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ће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се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сматрати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неуредним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>.</w:t>
      </w:r>
    </w:p>
    <w:p w:rsidR="005E73EB" w:rsidRPr="00B84B97" w:rsidRDefault="005E73EB" w:rsidP="005E73EB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5E73EB" w:rsidRPr="00B84B97" w:rsidRDefault="005E73EB" w:rsidP="005E73EB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5E73EB" w:rsidRPr="00B84B97" w:rsidRDefault="005E73EB" w:rsidP="005E73EB">
      <w:pPr>
        <w:jc w:val="both"/>
        <w:rPr>
          <w:rFonts w:ascii="Times New Roman" w:hAnsi="Times New Roman" w:cs="Times New Roman"/>
          <w:lang w:val="ru-RU" w:eastAsia="de-DE"/>
        </w:rPr>
      </w:pPr>
      <w:proofErr w:type="spellStart"/>
      <w:r w:rsidRPr="00B84B97">
        <w:rPr>
          <w:rFonts w:ascii="Times New Roman" w:hAnsi="Times New Roman" w:cs="Times New Roman"/>
          <w:lang w:val="ru-RU" w:eastAsia="de-DE"/>
        </w:rPr>
        <w:t>Поступак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покрећем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код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Општине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>
        <w:rPr>
          <w:rFonts w:ascii="Times New Roman" w:hAnsi="Times New Roman" w:cs="Times New Roman"/>
          <w:lang w:val="ru-RU" w:eastAsia="de-DE"/>
        </w:rPr>
        <w:t>Босилеград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- 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Пријаве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Јавни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позив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/ Конкурс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учешће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привредних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субјеката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у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спровођењу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мера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енергетске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домаћинствима</w:t>
      </w:r>
      <w:proofErr w:type="spellEnd"/>
      <w:r w:rsidRPr="00B84B97"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 xml:space="preserve">путем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уградње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соларних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панела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производњу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електричне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енергије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сопствене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потребe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које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се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финансирају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из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буџета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општине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>
        <w:rPr>
          <w:rFonts w:ascii="Times New Roman" w:hAnsi="Times New Roman" w:cs="Times New Roman"/>
          <w:lang w:val="ru-RU" w:eastAsia="de-DE"/>
        </w:rPr>
        <w:t>Босилеград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sr-Cyrl-RS" w:eastAsia="de-DE"/>
        </w:rPr>
        <w:t>2</w:t>
      </w:r>
      <w:r w:rsidRPr="00B84B97">
        <w:rPr>
          <w:rFonts w:ascii="Times New Roman" w:hAnsi="Times New Roman" w:cs="Times New Roman"/>
          <w:lang w:val="ru-RU" w:eastAsia="de-DE"/>
        </w:rPr>
        <w:t xml:space="preserve">. годину и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тим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поводом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дајем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следећу</w:t>
      </w:r>
      <w:proofErr w:type="spellEnd"/>
    </w:p>
    <w:p w:rsidR="005E73EB" w:rsidRPr="00B84B97" w:rsidRDefault="005E73EB" w:rsidP="005E73EB">
      <w:pPr>
        <w:jc w:val="both"/>
        <w:rPr>
          <w:rFonts w:ascii="Times New Roman" w:hAnsi="Times New Roman" w:cs="Times New Roman"/>
          <w:lang w:val="ru-RU" w:eastAsia="de-DE"/>
        </w:rPr>
      </w:pPr>
    </w:p>
    <w:p w:rsidR="005E73EB" w:rsidRPr="00B84B97" w:rsidRDefault="005E73EB" w:rsidP="005E73EB">
      <w:pPr>
        <w:jc w:val="both"/>
        <w:rPr>
          <w:rFonts w:ascii="Times New Roman" w:hAnsi="Times New Roman" w:cs="Times New Roman"/>
          <w:lang w:val="ru-RU" w:eastAsia="de-DE"/>
        </w:rPr>
      </w:pPr>
    </w:p>
    <w:p w:rsidR="005E73EB" w:rsidRPr="00B84B97" w:rsidRDefault="005E73EB" w:rsidP="005E73EB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5E73EB" w:rsidRPr="00B84B97" w:rsidRDefault="005E73EB" w:rsidP="005E73EB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5E73EB" w:rsidRPr="00B84B97" w:rsidRDefault="005E73EB" w:rsidP="005E73EB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5E73EB" w:rsidRPr="00B84B97" w:rsidRDefault="005E73EB" w:rsidP="005E73EB">
      <w:pPr>
        <w:jc w:val="both"/>
        <w:rPr>
          <w:rFonts w:ascii="Times New Roman" w:hAnsi="Times New Roman" w:cs="Times New Roman"/>
          <w:lang w:val="sr-Cyrl-CS" w:eastAsia="de-DE"/>
        </w:rPr>
      </w:pPr>
      <w:r w:rsidRPr="00B84B97">
        <w:rPr>
          <w:rFonts w:ascii="Times New Roman" w:hAnsi="Times New Roman" w:cs="Times New Roman"/>
          <w:lang w:val="sr-Cyrl-RS" w:eastAsia="de-DE"/>
        </w:rPr>
        <w:t xml:space="preserve">      </w:t>
      </w:r>
      <w:proofErr w:type="spellStart"/>
      <w:r w:rsidRPr="00B84B97">
        <w:rPr>
          <w:rFonts w:ascii="Times New Roman" w:hAnsi="Times New Roman" w:cs="Times New Roman"/>
          <w:b/>
          <w:lang w:val="ru-RU" w:eastAsia="de-DE"/>
        </w:rPr>
        <w:t>Саглас</w:t>
      </w:r>
      <w:proofErr w:type="spellEnd"/>
      <w:r w:rsidRPr="00B84B97">
        <w:rPr>
          <w:rFonts w:ascii="Times New Roman" w:hAnsi="Times New Roman" w:cs="Times New Roman"/>
          <w:b/>
          <w:lang w:val="sr-Latn-CS" w:eastAsia="de-DE"/>
        </w:rPr>
        <w:t>a</w:t>
      </w:r>
      <w:r w:rsidRPr="00B84B97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B84B97">
        <w:rPr>
          <w:rFonts w:ascii="Times New Roman" w:hAnsi="Times New Roman" w:cs="Times New Roman"/>
          <w:lang w:val="ru-RU" w:eastAsia="de-DE"/>
        </w:rPr>
        <w:t xml:space="preserve"> за потребе поступка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може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b/>
          <w:lang w:val="ru-RU" w:eastAsia="de-DE"/>
        </w:rPr>
        <w:t>извршити</w:t>
      </w:r>
      <w:proofErr w:type="spellEnd"/>
      <w:r w:rsidRPr="00B84B97">
        <w:rPr>
          <w:rFonts w:ascii="Times New Roman" w:hAnsi="Times New Roman" w:cs="Times New Roman"/>
          <w:b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b/>
          <w:lang w:val="ru-RU" w:eastAsia="de-DE"/>
        </w:rPr>
        <w:t>увид</w:t>
      </w:r>
      <w:proofErr w:type="spellEnd"/>
      <w:r w:rsidRPr="00B84B97">
        <w:rPr>
          <w:rFonts w:ascii="Times New Roman" w:hAnsi="Times New Roman" w:cs="Times New Roman"/>
          <w:b/>
          <w:lang w:val="ru-RU" w:eastAsia="de-DE"/>
        </w:rPr>
        <w:t xml:space="preserve">, </w:t>
      </w:r>
      <w:proofErr w:type="spellStart"/>
      <w:r w:rsidRPr="00B84B97">
        <w:rPr>
          <w:rFonts w:ascii="Times New Roman" w:hAnsi="Times New Roman" w:cs="Times New Roman"/>
          <w:b/>
          <w:lang w:val="ru-RU" w:eastAsia="de-DE"/>
        </w:rPr>
        <w:t>прибавити</w:t>
      </w:r>
      <w:proofErr w:type="spellEnd"/>
      <w:r w:rsidRPr="00B84B97">
        <w:rPr>
          <w:rFonts w:ascii="Times New Roman" w:hAnsi="Times New Roman" w:cs="Times New Roman"/>
          <w:b/>
          <w:lang w:val="ru-RU" w:eastAsia="de-DE"/>
        </w:rPr>
        <w:t xml:space="preserve"> и </w:t>
      </w:r>
      <w:proofErr w:type="spellStart"/>
      <w:r w:rsidRPr="00B84B97">
        <w:rPr>
          <w:rFonts w:ascii="Times New Roman" w:hAnsi="Times New Roman" w:cs="Times New Roman"/>
          <w:b/>
          <w:lang w:val="ru-RU" w:eastAsia="de-DE"/>
        </w:rPr>
        <w:t>обрадити</w:t>
      </w:r>
      <w:proofErr w:type="spellEnd"/>
      <w:r w:rsidRPr="00B84B97">
        <w:rPr>
          <w:rFonts w:ascii="Times New Roman" w:hAnsi="Times New Roman" w:cs="Times New Roman"/>
          <w:b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b/>
          <w:lang w:val="ru-RU" w:eastAsia="de-DE"/>
        </w:rPr>
        <w:t>податке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чињеницама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којима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се води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службена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евиденција</w:t>
      </w:r>
      <w:proofErr w:type="spellEnd"/>
      <w:r w:rsidRPr="00B84B97">
        <w:rPr>
          <w:rStyle w:val="a3"/>
          <w:rFonts w:ascii="Times New Roman" w:hAnsi="Times New Roman" w:cs="Times New Roman"/>
          <w:lang w:val="ru-RU" w:eastAsia="de-DE"/>
        </w:rPr>
        <w:footnoteReference w:id="1"/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:rsidR="005E73EB" w:rsidRPr="00B84B97" w:rsidRDefault="005E73EB" w:rsidP="005E73EB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B84B97">
        <w:rPr>
          <w:rFonts w:ascii="Times New Roman" w:hAnsi="Times New Roman" w:cs="Times New Roman"/>
          <w:lang w:val="sr-Cyrl-RS" w:eastAsia="de-DE"/>
        </w:rPr>
        <w:t xml:space="preserve"> </w:t>
      </w:r>
      <w:r w:rsidRPr="00B84B97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:rsidR="005E73EB" w:rsidRPr="00B84B97" w:rsidRDefault="005E73EB" w:rsidP="005E73EB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:rsidR="005E73EB" w:rsidRPr="00B84B97" w:rsidRDefault="005E73EB" w:rsidP="005E73EB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5E73EB" w:rsidRPr="00B84B97" w:rsidRDefault="005E73EB" w:rsidP="005E73EB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:rsidR="005E73EB" w:rsidRPr="00B84B97" w:rsidRDefault="005E73EB" w:rsidP="005E73EB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5E73EB" w:rsidRPr="00B84B97" w:rsidRDefault="005E73EB" w:rsidP="005E73EB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5E73EB" w:rsidRPr="00B84B97" w:rsidRDefault="005E73EB" w:rsidP="005E73EB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5E73EB" w:rsidRPr="00FF5F34" w:rsidRDefault="005E73EB" w:rsidP="005E73EB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D35C39" w:rsidRDefault="00C13B43">
      <w:bookmarkStart w:id="0" w:name="_GoBack"/>
      <w:bookmarkEnd w:id="0"/>
    </w:p>
    <w:sectPr w:rsidR="00D35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43" w:rsidRDefault="00C13B43" w:rsidP="005E73EB">
      <w:pPr>
        <w:spacing w:after="0" w:line="240" w:lineRule="auto"/>
      </w:pPr>
      <w:r>
        <w:separator/>
      </w:r>
    </w:p>
  </w:endnote>
  <w:endnote w:type="continuationSeparator" w:id="0">
    <w:p w:rsidR="00C13B43" w:rsidRDefault="00C13B43" w:rsidP="005E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43" w:rsidRDefault="00C13B43" w:rsidP="005E73EB">
      <w:pPr>
        <w:spacing w:after="0" w:line="240" w:lineRule="auto"/>
      </w:pPr>
      <w:r>
        <w:separator/>
      </w:r>
    </w:p>
  </w:footnote>
  <w:footnote w:type="continuationSeparator" w:id="0">
    <w:p w:rsidR="00C13B43" w:rsidRDefault="00C13B43" w:rsidP="005E73EB">
      <w:pPr>
        <w:spacing w:after="0" w:line="240" w:lineRule="auto"/>
      </w:pPr>
      <w:r>
        <w:continuationSeparator/>
      </w:r>
    </w:p>
  </w:footnote>
  <w:footnote w:id="1">
    <w:p w:rsidR="005E73EB" w:rsidRPr="006F748D" w:rsidRDefault="005E73EB" w:rsidP="005E73EB">
      <w:pPr>
        <w:pStyle w:val="a4"/>
        <w:jc w:val="both"/>
        <w:rPr>
          <w:sz w:val="18"/>
          <w:szCs w:val="18"/>
          <w:lang w:val="sr-Cyrl-RS"/>
        </w:rPr>
      </w:pPr>
      <w:r w:rsidRPr="006F748D">
        <w:rPr>
          <w:rStyle w:val="a3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EB"/>
    <w:rsid w:val="005E73EB"/>
    <w:rsid w:val="00955E4D"/>
    <w:rsid w:val="00980649"/>
    <w:rsid w:val="00C1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39019-4C27-4EDA-A82B-15DC7FE8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EB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5E73EB"/>
    <w:rPr>
      <w:vertAlign w:val="superscript"/>
    </w:rPr>
  </w:style>
  <w:style w:type="paragraph" w:styleId="a4">
    <w:name w:val="footnote text"/>
    <w:basedOn w:val="a"/>
    <w:link w:val="a5"/>
    <w:unhideWhenUsed/>
    <w:rsid w:val="005E73EB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rsid w:val="005E73EB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Antimov</dc:creator>
  <cp:keywords/>
  <dc:description/>
  <cp:lastModifiedBy>Igor Antimov</cp:lastModifiedBy>
  <cp:revision>1</cp:revision>
  <dcterms:created xsi:type="dcterms:W3CDTF">2022-05-11T07:22:00Z</dcterms:created>
  <dcterms:modified xsi:type="dcterms:W3CDTF">2022-05-11T07:22:00Z</dcterms:modified>
</cp:coreProperties>
</file>